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Кам’янсько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132,3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проведена реконструкція дороги 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34 370,695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«ЮНІЯ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548,1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377,6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асфальтобетоном виконані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-08-04/ 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-08-04/-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-37/-903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-2509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 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-08-05/-480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Нововодяне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080814/-1212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080811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Мічуріна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 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1967,5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Встановлено дорожніх знаків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подрібненням гілля та вивезення коренів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 ВП «СПЕЦГАЗПРОМ» виконано роботи з видалення порослі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Проведено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